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C5B1" w14:textId="77777777" w:rsidR="00B758CA" w:rsidRPr="00EA3C44" w:rsidRDefault="00B758CA" w:rsidP="00B7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80"/>
          <w:sz w:val="24"/>
          <w:szCs w:val="24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</w:t>
      </w:r>
      <w:r w:rsidRPr="00EA3C44">
        <w:rPr>
          <w:rFonts w:ascii="Times New Roman" w:hAnsi="Times New Roman"/>
          <w:b/>
          <w:bCs/>
          <w:color w:val="000080"/>
          <w:sz w:val="24"/>
          <w:szCs w:val="24"/>
        </w:rPr>
        <w:t>Утвержден</w:t>
      </w:r>
    </w:p>
    <w:p w14:paraId="6CE4B744" w14:textId="27FBA4E2" w:rsidR="00B758CA" w:rsidRPr="00EA3C44" w:rsidRDefault="00B758CA" w:rsidP="00B7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EA3C44">
        <w:rPr>
          <w:rFonts w:ascii="Times New Roman" w:hAnsi="Times New Roman"/>
          <w:b/>
          <w:bCs/>
          <w:color w:val="000080"/>
          <w:sz w:val="24"/>
          <w:szCs w:val="24"/>
        </w:rPr>
        <w:t xml:space="preserve">Протоколом Наблюдательного совета </w:t>
      </w:r>
      <w:r w:rsidR="00EA3C44" w:rsidRPr="00EA3C44">
        <w:rPr>
          <w:rFonts w:ascii="Times New Roman" w:hAnsi="Times New Roman"/>
          <w:b/>
          <w:bCs/>
          <w:color w:val="000080"/>
          <w:sz w:val="24"/>
          <w:szCs w:val="24"/>
          <w:lang w:val="kk-KZ"/>
        </w:rPr>
        <w:t xml:space="preserve">                                                                                                                  </w:t>
      </w:r>
      <w:r w:rsidR="00EA3C44" w:rsidRPr="00EA3C44">
        <w:rPr>
          <w:rFonts w:ascii="Times New Roman" w:hAnsi="Times New Roman"/>
          <w:b/>
          <w:bCs/>
          <w:color w:val="000080"/>
          <w:sz w:val="24"/>
          <w:szCs w:val="24"/>
        </w:rPr>
        <w:t>ГКП «Областн</w:t>
      </w:r>
      <w:r w:rsidR="00EA3C44" w:rsidRPr="00EA3C44">
        <w:rPr>
          <w:rFonts w:ascii="Times New Roman" w:hAnsi="Times New Roman"/>
          <w:b/>
          <w:bCs/>
          <w:color w:val="000080"/>
          <w:sz w:val="24"/>
          <w:szCs w:val="24"/>
          <w:lang w:val="kk-KZ"/>
        </w:rPr>
        <w:t>ая</w:t>
      </w:r>
      <w:r w:rsidR="00EA3C44" w:rsidRPr="00EA3C44">
        <w:rPr>
          <w:rFonts w:ascii="Times New Roman" w:hAnsi="Times New Roman"/>
          <w:b/>
          <w:bCs/>
          <w:color w:val="000080"/>
          <w:sz w:val="24"/>
          <w:szCs w:val="24"/>
        </w:rPr>
        <w:t xml:space="preserve"> станци</w:t>
      </w:r>
      <w:r w:rsidR="00EA3C44" w:rsidRPr="00EA3C44">
        <w:rPr>
          <w:rFonts w:ascii="Times New Roman" w:hAnsi="Times New Roman"/>
          <w:b/>
          <w:bCs/>
          <w:color w:val="000080"/>
          <w:sz w:val="24"/>
          <w:szCs w:val="24"/>
          <w:lang w:val="kk-KZ"/>
        </w:rPr>
        <w:t>я</w:t>
      </w:r>
      <w:r w:rsidR="00EA3C44" w:rsidRPr="00EA3C44">
        <w:rPr>
          <w:rFonts w:ascii="Times New Roman" w:hAnsi="Times New Roman"/>
          <w:b/>
          <w:bCs/>
          <w:color w:val="000080"/>
          <w:sz w:val="24"/>
          <w:szCs w:val="24"/>
        </w:rPr>
        <w:t xml:space="preserve"> скорой </w:t>
      </w:r>
      <w:r w:rsidR="00EA3C44" w:rsidRPr="00EA3C44">
        <w:rPr>
          <w:rFonts w:ascii="Times New Roman" w:hAnsi="Times New Roman"/>
          <w:b/>
          <w:bCs/>
          <w:color w:val="000080"/>
          <w:sz w:val="24"/>
          <w:szCs w:val="24"/>
          <w:lang w:val="kk-KZ"/>
        </w:rPr>
        <w:t xml:space="preserve">                                                                                                     </w:t>
      </w:r>
      <w:r w:rsidR="00EA3C44" w:rsidRPr="00EA3C44">
        <w:rPr>
          <w:rFonts w:ascii="Times New Roman" w:hAnsi="Times New Roman"/>
          <w:b/>
          <w:bCs/>
          <w:color w:val="000080"/>
          <w:sz w:val="24"/>
          <w:szCs w:val="24"/>
        </w:rPr>
        <w:t>медицинской помощи» на ПХВ</w:t>
      </w:r>
      <w:r w:rsidR="00EA3C44" w:rsidRPr="00EA3C44">
        <w:rPr>
          <w:rFonts w:ascii="Times New Roman" w:hAnsi="Times New Roman"/>
          <w:b/>
          <w:bCs/>
          <w:color w:val="000080"/>
          <w:sz w:val="24"/>
          <w:szCs w:val="24"/>
          <w:lang w:val="kk-KZ"/>
        </w:rPr>
        <w:t xml:space="preserve"> </w:t>
      </w:r>
      <w:r w:rsidRPr="00EA3C44">
        <w:rPr>
          <w:rFonts w:ascii="Times New Roman" w:hAnsi="Times New Roman"/>
          <w:b/>
          <w:bCs/>
          <w:color w:val="000080"/>
          <w:sz w:val="24"/>
          <w:szCs w:val="24"/>
        </w:rPr>
        <w:t xml:space="preserve"> </w:t>
      </w:r>
      <w:r w:rsidR="00EA3C44" w:rsidRPr="00EA3C44">
        <w:rPr>
          <w:rFonts w:ascii="Times New Roman" w:hAnsi="Times New Roman"/>
          <w:b/>
          <w:bCs/>
          <w:color w:val="000080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  <w:r w:rsidRPr="00EA3C44">
        <w:rPr>
          <w:rFonts w:ascii="Times New Roman" w:hAnsi="Times New Roman"/>
          <w:b/>
          <w:bCs/>
          <w:color w:val="000080"/>
          <w:sz w:val="24"/>
          <w:szCs w:val="24"/>
        </w:rPr>
        <w:t>ГУ</w:t>
      </w:r>
      <w:r w:rsidR="00EA3C44" w:rsidRPr="00EA3C44">
        <w:rPr>
          <w:rFonts w:ascii="Times New Roman" w:hAnsi="Times New Roman"/>
          <w:b/>
          <w:bCs/>
          <w:color w:val="000080"/>
          <w:sz w:val="24"/>
          <w:szCs w:val="24"/>
          <w:lang w:val="kk-KZ"/>
        </w:rPr>
        <w:t xml:space="preserve"> </w:t>
      </w:r>
      <w:r w:rsidRPr="00EA3C44">
        <w:rPr>
          <w:rFonts w:ascii="Times New Roman" w:hAnsi="Times New Roman"/>
          <w:b/>
          <w:bCs/>
          <w:color w:val="000080"/>
          <w:sz w:val="24"/>
          <w:szCs w:val="24"/>
        </w:rPr>
        <w:t>«Управление  здравоохранения</w:t>
      </w:r>
    </w:p>
    <w:p w14:paraId="1D57ACE2" w14:textId="77777777" w:rsidR="00B758CA" w:rsidRPr="00EA3C44" w:rsidRDefault="00B758CA" w:rsidP="00B7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EA3C44">
        <w:rPr>
          <w:rFonts w:ascii="Times New Roman" w:hAnsi="Times New Roman"/>
          <w:b/>
          <w:bCs/>
          <w:color w:val="000080"/>
          <w:sz w:val="24"/>
          <w:szCs w:val="24"/>
        </w:rPr>
        <w:t xml:space="preserve"> Актюбинской области»</w:t>
      </w:r>
    </w:p>
    <w:p w14:paraId="215239D1" w14:textId="77777777" w:rsidR="00BB3B54" w:rsidRPr="00BB3B54" w:rsidRDefault="00B71C6C" w:rsidP="00BB3B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EA3C44">
        <w:rPr>
          <w:rFonts w:ascii="Times New Roman" w:hAnsi="Times New Roman"/>
          <w:b/>
          <w:bCs/>
          <w:color w:val="000080"/>
          <w:sz w:val="24"/>
          <w:szCs w:val="24"/>
        </w:rPr>
        <w:t xml:space="preserve"> </w:t>
      </w:r>
      <w:r w:rsidR="00BB3B54" w:rsidRPr="00BB3B54">
        <w:rPr>
          <w:rFonts w:ascii="Times New Roman" w:hAnsi="Times New Roman"/>
          <w:b/>
          <w:bCs/>
          <w:color w:val="000080"/>
          <w:sz w:val="24"/>
          <w:szCs w:val="24"/>
        </w:rPr>
        <w:t xml:space="preserve"> от  </w:t>
      </w:r>
      <w:r w:rsidR="00BB3B54" w:rsidRPr="00BB3B54">
        <w:rPr>
          <w:rFonts w:ascii="Times New Roman" w:hAnsi="Times New Roman"/>
          <w:b/>
          <w:bCs/>
          <w:color w:val="000080"/>
          <w:sz w:val="24"/>
          <w:szCs w:val="24"/>
          <w:lang w:val="kk-KZ"/>
        </w:rPr>
        <w:t>05 января 2026</w:t>
      </w:r>
      <w:r w:rsidR="00BB3B54" w:rsidRPr="00BB3B54">
        <w:rPr>
          <w:rFonts w:ascii="Times New Roman" w:hAnsi="Times New Roman"/>
          <w:b/>
          <w:bCs/>
          <w:color w:val="000080"/>
          <w:sz w:val="24"/>
          <w:szCs w:val="24"/>
        </w:rPr>
        <w:t xml:space="preserve"> года</w:t>
      </w:r>
    </w:p>
    <w:p w14:paraId="47901346" w14:textId="6A80CEEE" w:rsidR="00B758CA" w:rsidRPr="00EA3C44" w:rsidRDefault="00B758CA" w:rsidP="00B7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80"/>
          <w:sz w:val="24"/>
          <w:szCs w:val="24"/>
        </w:rPr>
      </w:pPr>
    </w:p>
    <w:p w14:paraId="7D402E9B" w14:textId="77777777" w:rsidR="00B758CA" w:rsidRPr="00EA3C44" w:rsidRDefault="00B758CA" w:rsidP="00B758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80"/>
          <w:sz w:val="24"/>
          <w:szCs w:val="24"/>
        </w:rPr>
      </w:pPr>
    </w:p>
    <w:p w14:paraId="2248E9C5" w14:textId="77777777" w:rsidR="00B758CA" w:rsidRDefault="00B758CA" w:rsidP="00B758CA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3CEEF9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A8C070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EB7DCD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45F7A4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3A2411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86AA0C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364A3B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CA71EE" w14:textId="77777777" w:rsidR="00C408C6" w:rsidRPr="00B758CA" w:rsidRDefault="00C408C6" w:rsidP="00C408C6">
      <w:pPr>
        <w:spacing w:after="146" w:line="291" w:lineRule="atLeast"/>
        <w:jc w:val="center"/>
        <w:rPr>
          <w:rFonts w:ascii="Times New Roman" w:eastAsia="Times New Roman" w:hAnsi="Times New Roman"/>
          <w:sz w:val="72"/>
          <w:szCs w:val="72"/>
          <w:lang w:eastAsia="ru-RU"/>
        </w:rPr>
      </w:pPr>
      <w:r w:rsidRPr="00AA2BA4">
        <w:rPr>
          <w:rFonts w:ascii="Times New Roman" w:eastAsia="Times New Roman" w:hAnsi="Times New Roman"/>
          <w:sz w:val="36"/>
          <w:szCs w:val="36"/>
          <w:lang w:eastAsia="ru-RU"/>
        </w:rPr>
        <w:br/>
      </w:r>
      <w:r w:rsidRPr="00B758CA">
        <w:rPr>
          <w:rFonts w:ascii="Times New Roman" w:eastAsia="Times New Roman" w:hAnsi="Times New Roman"/>
          <w:b/>
          <w:bCs/>
          <w:sz w:val="72"/>
          <w:szCs w:val="72"/>
          <w:lang w:eastAsia="ru-RU"/>
        </w:rPr>
        <w:t>Кодекс деловой этики</w:t>
      </w:r>
    </w:p>
    <w:p w14:paraId="1A818FA8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70D9DF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6348E8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F0C0B9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1E6E3E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783617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BFC39C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BFF470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115271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948628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EB5C7C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47E47B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14F795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6AF21D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D6F411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5DE61F" w14:textId="77777777" w:rsidR="00C408C6" w:rsidRDefault="00C408C6" w:rsidP="00B758CA">
      <w:pPr>
        <w:spacing w:after="146"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522B13" w14:textId="77777777" w:rsidR="00C408C6" w:rsidRDefault="00C408C6" w:rsidP="00C408C6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4B3C64" w14:textId="5E9A0805" w:rsidR="00C408C6" w:rsidRPr="00EA3C44" w:rsidRDefault="00E83220" w:rsidP="00C408C6">
      <w:pPr>
        <w:spacing w:after="146" w:line="291" w:lineRule="atLeast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 </w:t>
      </w:r>
      <w:r w:rsidR="00EA3C4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Актобе</w:t>
      </w:r>
    </w:p>
    <w:p w14:paraId="61587C8D" w14:textId="77777777" w:rsidR="00B758CA" w:rsidRDefault="00B758CA" w:rsidP="00E83220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F1E38" w14:textId="7D69C1D9" w:rsidR="00C408C6" w:rsidRPr="00566396" w:rsidRDefault="00C408C6" w:rsidP="00E83220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39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663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Кодекс деловой этики</w:t>
      </w:r>
      <w:r w:rsidRPr="0056639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EA3C44" w:rsidRPr="00EA3C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ГКП «Областн</w:t>
      </w:r>
      <w:r w:rsidR="00EA3C44" w:rsidRPr="00EA3C44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ая</w:t>
      </w:r>
      <w:r w:rsidR="00EA3C44" w:rsidRPr="00EA3C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станци</w:t>
      </w:r>
      <w:r w:rsidR="00EA3C44" w:rsidRPr="00EA3C44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я</w:t>
      </w:r>
      <w:r w:rsidR="00EA3C44" w:rsidRPr="00EA3C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скорой </w:t>
      </w:r>
      <w:r w:rsidR="00EA3C44" w:rsidRPr="00EA3C44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</w:t>
      </w:r>
      <w:r w:rsidR="00EA3C44" w:rsidRPr="00EA3C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медицинской помощи» на ПХВ</w:t>
      </w:r>
      <w:r w:rsidRPr="0056639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663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ГУ «Управление здравоохранения Актюбинской области»</w:t>
      </w:r>
    </w:p>
    <w:p w14:paraId="4B2708E9" w14:textId="77777777" w:rsidR="00C408C6" w:rsidRPr="00566396" w:rsidRDefault="00C408C6" w:rsidP="00E83220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8D9FD2" w14:textId="77777777" w:rsidR="00C408C6" w:rsidRPr="00566396" w:rsidRDefault="00C408C6" w:rsidP="00E8322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396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B391893" w14:textId="77777777" w:rsidR="00C408C6" w:rsidRPr="00E83220" w:rsidRDefault="00E83220" w:rsidP="00E83220">
      <w:pPr>
        <w:spacing w:after="0" w:line="276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1.</w:t>
      </w:r>
      <w:r w:rsidR="00C408C6" w:rsidRPr="00E83220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Назначение Кодекса</w:t>
      </w:r>
    </w:p>
    <w:p w14:paraId="38709EB6" w14:textId="77777777" w:rsidR="00E83220" w:rsidRDefault="00C408C6" w:rsidP="00E83220">
      <w:pPr>
        <w:spacing w:after="0" w:line="276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>1.1. Настоящий Кодекс деловой этики (далее – Кодекс) разработан в соответствии с положениями законодательства Республики Казахстан, и устанавливает основополагающие ценности и принципы деловой этики.</w:t>
      </w:r>
    </w:p>
    <w:p w14:paraId="538587C1" w14:textId="1387584C" w:rsidR="00B758CA" w:rsidRDefault="00C408C6" w:rsidP="00E83220">
      <w:pPr>
        <w:spacing w:after="0" w:line="276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1.2. Кодекс деловой этики является управленческим инст</w:t>
      </w:r>
      <w:r w:rsidR="00B71C6C">
        <w:rPr>
          <w:rFonts w:ascii="Times New Roman" w:eastAsia="Times New Roman" w:hAnsi="Times New Roman"/>
          <w:sz w:val="25"/>
          <w:szCs w:val="25"/>
          <w:lang w:eastAsia="ru-RU"/>
        </w:rPr>
        <w:t>рументом для развития </w:t>
      </w:r>
      <w:r w:rsidR="00EA3C44" w:rsidRPr="00EA3C44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ГКП «Областн</w:t>
      </w:r>
      <w:r w:rsidR="00EA3C44" w:rsidRPr="00EA3C44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>ая</w:t>
      </w:r>
      <w:r w:rsidR="00EA3C44" w:rsidRPr="00EA3C44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станци</w:t>
      </w:r>
      <w:r w:rsidR="00EA3C44" w:rsidRPr="00EA3C44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>я</w:t>
      </w:r>
      <w:r w:rsidR="00EA3C44" w:rsidRPr="00EA3C44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скорой </w:t>
      </w:r>
      <w:r w:rsidR="00EA3C44" w:rsidRPr="00EA3C44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 xml:space="preserve"> </w:t>
      </w:r>
      <w:r w:rsidR="00EA3C44" w:rsidRPr="00EA3C44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медицинской помощи» на ПХВ</w:t>
      </w:r>
      <w:r w:rsidR="00EA3C44" w:rsidRPr="00EA3C44">
        <w:rPr>
          <w:rFonts w:ascii="Times New Roman" w:eastAsia="Times New Roman" w:hAnsi="Times New Roman"/>
          <w:b/>
          <w:bCs/>
          <w:sz w:val="25"/>
          <w:szCs w:val="25"/>
          <w:lang w:val="kk-KZ" w:eastAsia="ru-RU"/>
        </w:rPr>
        <w:t xml:space="preserve"> 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ГУ «Управление здравоохранения Актюбинской  области» (далее – Предприятие)  и эффективного взаимодействия с заинтересованными лицами на основе следования этическим нормам и нормам законодательства Республики Казахстан. </w:t>
      </w:r>
    </w:p>
    <w:p w14:paraId="44B5D692" w14:textId="77777777" w:rsidR="00B758CA" w:rsidRDefault="00C408C6" w:rsidP="00E83220">
      <w:pPr>
        <w:spacing w:after="0" w:line="276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1.3. Важная составляющая часть Кодекса по завоеванию надежной репутации - создание атмосферы доверия и осуществление единой стратегии. В этих целях Предприятие проводит политику закрепления и привлечения, профессиональных и ответственных работн</w:t>
      </w:r>
      <w:r w:rsid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иков, желающих работать на Предприятии 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 и добиться в нем успеха; работников, которым близки и понятны основные принципы корпоративных правил и духа Предприятия и которые способны создавать атмосферу сопричастности корпоративным ценностям, традициям, стилю сл</w:t>
      </w:r>
      <w:r w:rsidR="00E83220">
        <w:rPr>
          <w:rFonts w:ascii="Times New Roman" w:eastAsia="Times New Roman" w:hAnsi="Times New Roman"/>
          <w:sz w:val="25"/>
          <w:szCs w:val="25"/>
          <w:lang w:eastAsia="ru-RU"/>
        </w:rPr>
        <w:t>ожившихся взаимоотношений, п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>оддержанию имиджа и высокой деловой репутации Предприятия, в том числе, способствует обязательный деловой стиль общения и внешний облик работников.</w:t>
      </w:r>
    </w:p>
    <w:p w14:paraId="0EF5889E" w14:textId="77777777" w:rsidR="00C408C6" w:rsidRPr="00E83220" w:rsidRDefault="00C408C6" w:rsidP="00E83220">
      <w:pPr>
        <w:spacing w:after="0" w:line="276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1.4. Целью настоящего Кодекса является обеспечение высокого уровня корпоративного управления, профессиональной и деловой этики, необходимых для реализации стратегических целей и задач, определенных Уставом и другими внутренними документами Предприятия.</w:t>
      </w:r>
    </w:p>
    <w:p w14:paraId="7C86C640" w14:textId="77777777" w:rsidR="00C408C6" w:rsidRPr="00E83220" w:rsidRDefault="00E83220" w:rsidP="00E83220">
      <w:pPr>
        <w:spacing w:before="100" w:beforeAutospacing="1" w:after="0" w:line="276" w:lineRule="auto"/>
        <w:ind w:left="404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2.</w:t>
      </w:r>
      <w:r w:rsidR="00C408C6" w:rsidRPr="00E83220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В Кодексе используются следующие понятия и термины:</w:t>
      </w:r>
    </w:p>
    <w:p w14:paraId="59706F92" w14:textId="77777777" w:rsidR="00E83220" w:rsidRDefault="00C408C6" w:rsidP="00E83220">
      <w:pPr>
        <w:spacing w:after="0" w:line="276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>2.1. Деловая этика – это совокупность этических принципов и норм делового общения, которыми руководствуются в своей деятельности все участники корпоративных отношений Предприятия;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2.2. Заинтересованное лицо</w:t>
      </w:r>
      <w:r w:rsidRPr="00E83220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>– лицо, реализация прав которого, предусмотренных законодательством и Уставом, связана с деятельностью Предприятия;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2.3. Конфликт интересов</w:t>
      </w:r>
      <w:r w:rsidRPr="00E83220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– ситуация, в которой личная заинтересованность участника корпоративных отношений Предприятия влияет или может повлиять на беспристрастное исполнение должностных обязанностей; 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2.4. Корпоративная культура – специфические для Предприятия ценности, принципы, нормы поведения и отношения;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2.5. Работник – лицо, состоящее в трудовых отношениях с Предприятием и непосредственно выполняющее работу по трудовому договору;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2.6.  Участник корпоративных отношений – должностные лица, работники  Предприятия, заинтересованные лица.</w:t>
      </w:r>
    </w:p>
    <w:p w14:paraId="49752AA6" w14:textId="77777777" w:rsidR="00E83220" w:rsidRPr="00E83220" w:rsidRDefault="00C408C6" w:rsidP="00E83220">
      <w:pPr>
        <w:spacing w:after="0" w:line="276" w:lineRule="auto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="00E83220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                                 3.</w:t>
      </w:r>
      <w:r w:rsidRPr="00E83220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Ценности и принципы деловой этики</w:t>
      </w:r>
    </w:p>
    <w:p w14:paraId="2EF210C0" w14:textId="77777777" w:rsidR="00B758CA" w:rsidRDefault="00C408C6" w:rsidP="00B758CA">
      <w:pPr>
        <w:spacing w:after="0" w:line="276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>3.1. Основополагающими ценностями, на основе которых формируется деятельность Предприятия, являются порядочность, надежность и профессионализм его работников, эффективность их труда, взаимовыручка, уважение друг к другу, к заинтересов</w:t>
      </w:r>
      <w:r w:rsid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анным лицам и обществу в целом. 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Обеспечение положительных результатов работы возможно </w:t>
      </w:r>
      <w:r w:rsidR="00B71C6C">
        <w:rPr>
          <w:rFonts w:ascii="Times New Roman" w:eastAsia="Times New Roman" w:hAnsi="Times New Roman"/>
          <w:sz w:val="25"/>
          <w:szCs w:val="25"/>
          <w:lang w:eastAsia="ru-RU"/>
        </w:rPr>
        <w:t>при соблюдении каждым работником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 поведения соответствующего высоким стандартам и общечеловеческим ценностям.</w:t>
      </w:r>
    </w:p>
    <w:p w14:paraId="1779658D" w14:textId="77777777" w:rsidR="00E83220" w:rsidRDefault="00C408C6" w:rsidP="00B758CA">
      <w:pPr>
        <w:spacing w:after="0" w:line="276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3.2. Предприятие руководствуется следующими принципами деловой этики:</w:t>
      </w:r>
    </w:p>
    <w:p w14:paraId="273996DC" w14:textId="77777777" w:rsidR="00E83220" w:rsidRDefault="00C408C6" w:rsidP="00E83220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честность;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взаимоуважение;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доверие;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справедливость;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добросовестность;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прозрачность;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ответственность.</w:t>
      </w:r>
    </w:p>
    <w:p w14:paraId="675D3815" w14:textId="77777777" w:rsidR="00E83220" w:rsidRDefault="00C408C6" w:rsidP="00E83220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3.3. При осуществлении своей деятельности Предприятие: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3.3.1. соблюдает нормы законодательства Республики Казахстан, государственных органов, иных документов, относящихся к деятельности Предприятия;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3.3.2.  обеспечивает соблюдение и уважение прав человека;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3.3.3. действует справедливо и добросовестно, не приемлет взяток и аналогичной порочной деловой практики, а также практики дарения и получения подарков;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3.3.4. относится к должностным лицам и работникам справедливо, с уважением и соблюдением этических норм;</w:t>
      </w:r>
    </w:p>
    <w:p w14:paraId="7E3D6660" w14:textId="77777777" w:rsidR="00C408C6" w:rsidRPr="00E83220" w:rsidRDefault="00E83220" w:rsidP="00E83220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3.3.5.стремится к тому, чтобы все его отношения с заин</w:t>
      </w:r>
      <w:r w:rsidR="00507BEC">
        <w:rPr>
          <w:rFonts w:ascii="Times New Roman" w:eastAsia="Times New Roman" w:hAnsi="Times New Roman"/>
          <w:sz w:val="25"/>
          <w:szCs w:val="25"/>
          <w:lang w:eastAsia="ru-RU"/>
        </w:rPr>
        <w:t>тересованными лицами были взаимовыгодными;</w:t>
      </w:r>
      <w:r w:rsidR="00507BEC">
        <w:rPr>
          <w:rFonts w:ascii="Times New Roman" w:eastAsia="Times New Roman" w:hAnsi="Times New Roman"/>
          <w:sz w:val="25"/>
          <w:szCs w:val="25"/>
          <w:lang w:eastAsia="ru-RU"/>
        </w:rPr>
        <w:br/>
        <w:t>3.3.6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t>. бережно относится к окружающей среде.</w:t>
      </w:r>
    </w:p>
    <w:p w14:paraId="148D6E88" w14:textId="77777777" w:rsidR="00C408C6" w:rsidRPr="00E83220" w:rsidRDefault="00507BEC" w:rsidP="00507BEC">
      <w:pPr>
        <w:spacing w:before="100" w:beforeAutospacing="1" w:after="0" w:line="276" w:lineRule="auto"/>
        <w:ind w:left="404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4.</w:t>
      </w:r>
      <w:r w:rsidR="00C408C6" w:rsidRPr="00E83220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Должностное лицо и работники</w:t>
      </w:r>
    </w:p>
    <w:p w14:paraId="10D6226A" w14:textId="77777777" w:rsidR="00C408C6" w:rsidRPr="00E83220" w:rsidRDefault="00507BEC" w:rsidP="00E83220">
      <w:pPr>
        <w:spacing w:after="0" w:line="276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4.1. Должностные лица 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 и работники принимают на себя обязанности выполнять профессиональные функции добросовестно и разумно с должной заботой и осмотрительностью в интересах Предприятия, избегая конфликтов.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4.2. Ответственность за принятые на себя обязательства в равной степени лежит как на должностное лицо, так и на работниках вне зависимости от их статуса и должности.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4.3. Должностное лицо Предприятия для достижения стратегических целей Предприятия принимают деловые решения с учетом основополагающих ценностей и принципов деловой этики, и несет полную ответственность за реализацию задач, поставленных перед ним.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 xml:space="preserve">4.4. Должностное лицо и работники Предприятия должны прилагать все усилия для 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высокопрофессиональной работы, бережно относиться к имуществу Предприятия, рационально и эффективно использовать его.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4.5. Должностное лицо и работники Предприятия должны своим отношением к работе и поведением способствовать созданию устойчивой и позитивной обстановки в коллективе.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4.6. Каждый работник и должностное лицо должны руководствоваться интересами Предприятия, а не личными отношениями или персональной выгодой при исполнении должностных обязанностей. Имущество Предприятия запрещено использовать для поддержки или извлечения личной выгоды самого должностного лица или работника, а также их друзей или родственников. Вступать в деловые отношения с друзьями или родственниками запрещено.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4.7. Должностному лицу и работникам следует избегать любых фактических или воспринимаемых таковыми конфликтов интересов, и не допускать ситуаций, в которых могут возникнуть фактические или воспринимаемые таковыми конфликты интересов, ни в отношении себя (или связанных с собой лиц), ни в отношении других.</w:t>
      </w:r>
      <w:r w:rsidR="00716DA9">
        <w:rPr>
          <w:rFonts w:ascii="Times New Roman" w:eastAsia="Times New Roman" w:hAnsi="Times New Roman"/>
          <w:sz w:val="25"/>
          <w:szCs w:val="25"/>
          <w:lang w:eastAsia="ru-RU"/>
        </w:rPr>
        <w:br/>
        <w:t xml:space="preserve">4.8. При приеме на работу 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 Предприятие не допускает никакой дискриминации по каким бы то ни было признакам. Подбор и продвижение кадров осуществляется исключительно на основе профессиональных способностей, знаний и навыков.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4.9. Предприятие создает равные условия для повышения квалификации работников всех уровней, по достоинству оценивая работников, стремящихся к самообразованию и профессиональному развитию в соответствии с внутренними документами Предприятия.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4.10. </w:t>
      </w:r>
      <w:r w:rsidR="00B71C6C">
        <w:rPr>
          <w:rFonts w:ascii="Times New Roman" w:eastAsia="Times New Roman" w:hAnsi="Times New Roman"/>
          <w:sz w:val="25"/>
          <w:szCs w:val="25"/>
          <w:lang w:eastAsia="ru-RU"/>
        </w:rPr>
        <w:t>На Предприятии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 не допускается предоставление каких-либо привилегий и льгот отдельным работникам иначе как на законной основе, при обязательном обеспечении всем равных возможностей.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4.11. Работники Предприятия в ходе осуществления своей деятельности должны руководствоваться общепринятыми нормами этики, морали и поведения.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4.12. Решения, принимаемые должностным лицом Предприятия, должны основываться на принципах прозрачности и адекватности. Должностное лицо предоставляет достоверную информацию своевременно, без нарушения норм конфиденциальности и с учетом внутренних документ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ов Предприятия.</w:t>
      </w:r>
      <w:r>
        <w:rPr>
          <w:rFonts w:ascii="Times New Roman" w:eastAsia="Times New Roman" w:hAnsi="Times New Roman"/>
          <w:sz w:val="25"/>
          <w:szCs w:val="25"/>
          <w:lang w:eastAsia="ru-RU"/>
        </w:rPr>
        <w:br/>
        <w:t>4.13. Должностны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лица 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 обязаны немедленно сообщать в Наблюдательный совет Предприятия о любой коммерческой или иной заинтересованности (прямой или косвенной) в сделках, договорах, проектах, связанных с Предприятием, или в связи с иными вопросами в порядке, предусмотренном ее внутренни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ми документами.</w:t>
      </w:r>
      <w:r>
        <w:rPr>
          <w:rFonts w:ascii="Times New Roman" w:eastAsia="Times New Roman" w:hAnsi="Times New Roman"/>
          <w:sz w:val="25"/>
          <w:szCs w:val="25"/>
          <w:lang w:eastAsia="ru-RU"/>
        </w:rPr>
        <w:br/>
        <w:t xml:space="preserve">4.14. Должностные лица 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 и работники предприятия не вправе принимать: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за исполнение своих функциональных обязанностей вознаграждение в виде денег, услуг и в иных формах от организаций и физических лиц, в которых они не выполняют соответствующие функции;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подарки или услуги в связи с исполнением своих функций, либо от лиц, зависимых от них по работе, за исключением символических знаков внимания и символических сувениров в соответствии с общепринятыми нормами вежливости и гостеприимства или при проведении протокольных и иных официальных мероприятий.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 xml:space="preserve">4.15. Работники предприятия обязуются не разглашать коммерческую, служебную и иную охраняемую законодательством тайну, а также соблюдать правила и процедуры, 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связанные с режимом безопас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ности.</w:t>
      </w:r>
      <w:r>
        <w:rPr>
          <w:rFonts w:ascii="Times New Roman" w:eastAsia="Times New Roman" w:hAnsi="Times New Roman"/>
          <w:sz w:val="25"/>
          <w:szCs w:val="25"/>
          <w:lang w:eastAsia="ru-RU"/>
        </w:rPr>
        <w:br/>
        <w:t xml:space="preserve">4.16. Должностные лица 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 и работники Предприятия должны: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уважать честь и достоинство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любых иных обстоятельств;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уважительно относиться к символам государства – Герб, Флаг, Гимн;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уважительно относиться к корпоративной символике;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соблюдать общепринятые морально-этические нормы, уважительно относиться к государственному и другим языкам, традициям и обычаям всех народов;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соблюдать корпоративный стиль одежды и следить за внешним видом (ношение определенной формы или свободный выбор деловой формы одежды);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соблюдать трудовую и исполнительскую дисциплину;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быть вежливыми, корректными, доброжелательными и приветливыми;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быть нетерпимы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м 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 к безразличию и грубости;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всегда благодарить за содействие, даже если оно оказано не в полной мере;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быть внимательными к чужому мнению;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обеспечивать единство слова и дела, выполнять обещания;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- не скрывать/признавать свои ошибки.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4.17. Любая ситуация, ведущая к нарушению прав должностных лиц и работников, должна рассматриваться в соответствии с нормами законодательства Республики Казахстан и внутренними документами Предприятия.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4.18. По вопросам касательно положений Кодекса и/или возникшим в ходе работы этическим вопросам, а также по фактам коррупционных и других прот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ивоправных действий должностные  лица и работники 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 Предприятия вправе обращаться в суд. При этом их права не должны ущемляться в случае такого обращения.</w:t>
      </w:r>
      <w:r w:rsidR="00C408C6"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4.19. При разрешении сложившейся ситуации на рабочем месте Предприятие руководствуется проверенными фактами и достоверной информацией.</w:t>
      </w:r>
    </w:p>
    <w:p w14:paraId="01F2E92B" w14:textId="77777777" w:rsidR="00C408C6" w:rsidRPr="00E83220" w:rsidRDefault="00507BEC" w:rsidP="00507BEC">
      <w:pPr>
        <w:spacing w:before="100" w:beforeAutospacing="1" w:after="0" w:line="276" w:lineRule="auto"/>
        <w:ind w:left="404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5.</w:t>
      </w:r>
      <w:r w:rsidR="00C408C6" w:rsidRPr="00E83220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Взаимоотношения с государственными органами и учреждениями</w:t>
      </w:r>
    </w:p>
    <w:p w14:paraId="5EE7D3FC" w14:textId="77777777" w:rsidR="00507BEC" w:rsidRDefault="00C408C6" w:rsidP="00E83220">
      <w:pPr>
        <w:spacing w:after="0" w:line="276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>5.1. Предприятие осуществляет взаимоотношения с государственными органами и учреждениями в соответствии с требованиями законодательства Республики Казахстан, Уставом и вну</w:t>
      </w:r>
      <w:r w:rsidR="00B758CA">
        <w:rPr>
          <w:rFonts w:ascii="Times New Roman" w:eastAsia="Times New Roman" w:hAnsi="Times New Roman"/>
          <w:sz w:val="25"/>
          <w:szCs w:val="25"/>
          <w:lang w:eastAsia="ru-RU"/>
        </w:rPr>
        <w:t xml:space="preserve">тренними документами Предприятия 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 на основе независимости сторон. Предприятие не допускает попыток</w:t>
      </w:r>
      <w:r w:rsidR="00B758CA">
        <w:rPr>
          <w:rFonts w:ascii="Times New Roman" w:eastAsia="Times New Roman" w:hAnsi="Times New Roman"/>
          <w:sz w:val="25"/>
          <w:szCs w:val="25"/>
          <w:lang w:eastAsia="ru-RU"/>
        </w:rPr>
        <w:t xml:space="preserve">  не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>исп</w:t>
      </w:r>
      <w:r w:rsidR="00B758CA">
        <w:rPr>
          <w:rFonts w:ascii="Times New Roman" w:eastAsia="Times New Roman" w:hAnsi="Times New Roman"/>
          <w:sz w:val="25"/>
          <w:szCs w:val="25"/>
          <w:lang w:eastAsia="ru-RU"/>
        </w:rPr>
        <w:t xml:space="preserve">олнения 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>решений государственных органов.</w:t>
      </w:r>
    </w:p>
    <w:p w14:paraId="7EBC61AF" w14:textId="77777777" w:rsidR="00C408C6" w:rsidRPr="00E83220" w:rsidRDefault="00C408C6" w:rsidP="00B758CA">
      <w:pPr>
        <w:spacing w:after="0" w:line="276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E83220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6. Взаимоотношения с деловыми партнерами</w:t>
      </w:r>
    </w:p>
    <w:p w14:paraId="1BFC6013" w14:textId="77777777" w:rsidR="00C408C6" w:rsidRPr="00E83220" w:rsidRDefault="00C408C6" w:rsidP="00E83220">
      <w:pPr>
        <w:spacing w:after="0" w:line="276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>6.1. Предприятие взаимодействует с деловыми партнерами на принципах взаимной выгоды, прозрачности и полной ответственности за принятые на себя обязательства в соответствии с условиями договоров.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6.2. Предприятие соблюдает условия договоров с деловыми партнерами и выполняет свои обязательства по отношению к ним.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 xml:space="preserve">6.3. Предприятие выбирает поставщиков товаров, работ и услуг, в соответствии с законодательством Республики Казахстан, предлагающих наименьшие цены, наилучшие качество, условия поставок товаров, работ и услуг, и пользующихся хорошей 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репутацией.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6.4. Предприятие не допускает в своей деятельности предоставления деловым партнерам необоснованных льгот и привилегий.</w:t>
      </w:r>
    </w:p>
    <w:p w14:paraId="3BFE8927" w14:textId="77777777" w:rsidR="00C408C6" w:rsidRPr="00B758CA" w:rsidRDefault="00C408C6" w:rsidP="00B758CA">
      <w:pPr>
        <w:pStyle w:val="a3"/>
        <w:numPr>
          <w:ilvl w:val="0"/>
          <w:numId w:val="23"/>
        </w:numPr>
        <w:spacing w:before="100" w:beforeAutospacing="1" w:after="0" w:line="276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B758CA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Предприятие и общественность</w:t>
      </w:r>
    </w:p>
    <w:p w14:paraId="2EE06540" w14:textId="77777777" w:rsidR="00C408C6" w:rsidRPr="00E83220" w:rsidRDefault="00C408C6" w:rsidP="00E83220">
      <w:pPr>
        <w:spacing w:after="0" w:line="276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>7.1. Предприятие осознает свою социальную ответственность перед обществом.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7.2. Предприятие стремится оказывать положительное влияние на решение социально значимых вопросов.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7.3. Предприятие служит обществу, поддерживает программы, направле</w:t>
      </w:r>
      <w:r w:rsidR="00B758CA">
        <w:rPr>
          <w:rFonts w:ascii="Times New Roman" w:eastAsia="Times New Roman" w:hAnsi="Times New Roman"/>
          <w:sz w:val="25"/>
          <w:szCs w:val="25"/>
          <w:lang w:eastAsia="ru-RU"/>
        </w:rPr>
        <w:t xml:space="preserve">нные на повышение уровня знаний 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 и других социальных программ.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7.4. Предприятие рассматривает себя как неотъемлемый элемент общественной среды, в которой он работает и с которой он стремится наладить прочные отношения, основанные на принципах уважения, доверия, честности и справедливости.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7.5. Предприятие стремится создавать новые рабочие места и повышать профессиональную квалификацию работников, в соответствии с утвержденными планами.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7.6. Предприятие стремится к установлению конструктивных отношений с организациями (общественными, неправительственными и другими) в целях совершенствования общественных отношений, улучшения окружающей среды и обеспечения безопасности жизни.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7.7. Предприятие берет на себя обязательство отказываться от сотрудничества с юридическими и физическими лицами с сомнительной репутацией.</w:t>
      </w:r>
    </w:p>
    <w:p w14:paraId="7199180C" w14:textId="77777777" w:rsidR="00C408C6" w:rsidRPr="00E83220" w:rsidRDefault="00B758CA" w:rsidP="00B758CA">
      <w:pPr>
        <w:spacing w:before="100" w:beforeAutospacing="1" w:after="0" w:line="276" w:lineRule="auto"/>
        <w:ind w:left="404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8.</w:t>
      </w:r>
      <w:r w:rsidR="00C408C6" w:rsidRPr="00E83220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Ответственность</w:t>
      </w:r>
    </w:p>
    <w:p w14:paraId="193C6F5C" w14:textId="77777777" w:rsidR="00C408C6" w:rsidRPr="00E83220" w:rsidRDefault="00C408C6" w:rsidP="00E83220">
      <w:pPr>
        <w:spacing w:after="0" w:line="276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>8.1. Каждый работник отвечает за соблюдение этических норм в рамках своего поведения.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>8.2. Соблюдение норм настоящего Кодекса является об</w:t>
      </w:r>
      <w:r w:rsidR="00B758CA">
        <w:rPr>
          <w:rFonts w:ascii="Times New Roman" w:eastAsia="Times New Roman" w:hAnsi="Times New Roman"/>
          <w:sz w:val="25"/>
          <w:szCs w:val="25"/>
          <w:lang w:eastAsia="ru-RU"/>
        </w:rPr>
        <w:t xml:space="preserve">язательным для всех должностных  лиц 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t xml:space="preserve"> и работников Предприятия.</w:t>
      </w:r>
      <w:r w:rsidRPr="00E83220">
        <w:rPr>
          <w:rFonts w:ascii="Times New Roman" w:eastAsia="Times New Roman" w:hAnsi="Times New Roman"/>
          <w:sz w:val="25"/>
          <w:szCs w:val="25"/>
          <w:lang w:eastAsia="ru-RU"/>
        </w:rPr>
        <w:br/>
        <w:t xml:space="preserve">8.3.Нарушение норм настоящего Кодекса влечет дисциплинарную ответственность в установленном порядке. </w:t>
      </w:r>
    </w:p>
    <w:p w14:paraId="3E88DE95" w14:textId="77777777" w:rsidR="00C408C6" w:rsidRPr="00E83220" w:rsidRDefault="00C408C6" w:rsidP="00E83220">
      <w:pPr>
        <w:spacing w:after="0" w:line="276" w:lineRule="auto"/>
        <w:ind w:left="708"/>
        <w:rPr>
          <w:rFonts w:ascii="Times New Roman" w:eastAsia="Times New Roman" w:hAnsi="Times New Roman"/>
          <w:bCs/>
          <w:sz w:val="25"/>
          <w:szCs w:val="25"/>
        </w:rPr>
      </w:pPr>
    </w:p>
    <w:p w14:paraId="23CFE2E1" w14:textId="77777777" w:rsidR="00C408C6" w:rsidRPr="00E83220" w:rsidRDefault="00C408C6" w:rsidP="00E83220">
      <w:pPr>
        <w:spacing w:after="0" w:line="276" w:lineRule="auto"/>
        <w:ind w:left="708"/>
        <w:rPr>
          <w:rFonts w:ascii="Times New Roman" w:eastAsia="Times New Roman" w:hAnsi="Times New Roman"/>
          <w:bCs/>
          <w:sz w:val="25"/>
          <w:szCs w:val="25"/>
        </w:rPr>
      </w:pPr>
    </w:p>
    <w:p w14:paraId="793FA907" w14:textId="77777777" w:rsidR="00C408C6" w:rsidRPr="00E83220" w:rsidRDefault="00C408C6" w:rsidP="00E83220">
      <w:pPr>
        <w:spacing w:after="0" w:line="276" w:lineRule="auto"/>
        <w:ind w:left="708"/>
        <w:rPr>
          <w:rFonts w:ascii="Times New Roman" w:eastAsia="Times New Roman" w:hAnsi="Times New Roman"/>
          <w:bCs/>
          <w:sz w:val="25"/>
          <w:szCs w:val="25"/>
        </w:rPr>
      </w:pPr>
    </w:p>
    <w:p w14:paraId="1A4462D6" w14:textId="77777777" w:rsidR="00C408C6" w:rsidRPr="00E83220" w:rsidRDefault="00C408C6" w:rsidP="00E83220">
      <w:pPr>
        <w:spacing w:after="0" w:line="276" w:lineRule="auto"/>
        <w:ind w:left="708"/>
        <w:rPr>
          <w:rFonts w:ascii="Times New Roman" w:eastAsia="Times New Roman" w:hAnsi="Times New Roman"/>
          <w:bCs/>
          <w:sz w:val="25"/>
          <w:szCs w:val="25"/>
        </w:rPr>
      </w:pPr>
    </w:p>
    <w:sectPr w:rsidR="00C408C6" w:rsidRPr="00E83220" w:rsidSect="00E83220">
      <w:headerReference w:type="default" r:id="rId8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80B9" w14:textId="77777777" w:rsidR="0015453E" w:rsidRDefault="0015453E">
      <w:pPr>
        <w:spacing w:after="0" w:line="240" w:lineRule="auto"/>
      </w:pPr>
      <w:r>
        <w:separator/>
      </w:r>
    </w:p>
  </w:endnote>
  <w:endnote w:type="continuationSeparator" w:id="0">
    <w:p w14:paraId="27916E29" w14:textId="77777777" w:rsidR="0015453E" w:rsidRDefault="0015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7A04" w14:textId="77777777" w:rsidR="0015453E" w:rsidRDefault="0015453E">
      <w:pPr>
        <w:spacing w:after="0" w:line="240" w:lineRule="auto"/>
      </w:pPr>
      <w:r>
        <w:separator/>
      </w:r>
    </w:p>
  </w:footnote>
  <w:footnote w:type="continuationSeparator" w:id="0">
    <w:p w14:paraId="707CBCE2" w14:textId="77777777" w:rsidR="0015453E" w:rsidRDefault="00154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A06B" w14:textId="77777777" w:rsidR="001F259A" w:rsidRDefault="00B555F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1C6C">
      <w:rPr>
        <w:noProof/>
      </w:rPr>
      <w:t>4</w:t>
    </w:r>
    <w:r>
      <w:rPr>
        <w:noProof/>
      </w:rPr>
      <w:fldChar w:fldCharType="end"/>
    </w:r>
  </w:p>
  <w:p w14:paraId="6B99F55F" w14:textId="77777777" w:rsidR="001F259A" w:rsidRDefault="001F25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C11"/>
    <w:multiLevelType w:val="multilevel"/>
    <w:tmpl w:val="59CC5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F2AE2"/>
    <w:multiLevelType w:val="hybridMultilevel"/>
    <w:tmpl w:val="004CB2E8"/>
    <w:lvl w:ilvl="0" w:tplc="06BA80A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40625"/>
    <w:multiLevelType w:val="hybridMultilevel"/>
    <w:tmpl w:val="858CABEE"/>
    <w:lvl w:ilvl="0" w:tplc="D450BEFC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75377"/>
    <w:multiLevelType w:val="multilevel"/>
    <w:tmpl w:val="90CC4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70DF5"/>
    <w:multiLevelType w:val="hybridMultilevel"/>
    <w:tmpl w:val="BD7E2BA0"/>
    <w:lvl w:ilvl="0" w:tplc="52BA220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E2D33"/>
    <w:multiLevelType w:val="hybridMultilevel"/>
    <w:tmpl w:val="C7A0C8D6"/>
    <w:lvl w:ilvl="0" w:tplc="BA748D2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B39A3"/>
    <w:multiLevelType w:val="hybridMultilevel"/>
    <w:tmpl w:val="A38CA8E4"/>
    <w:lvl w:ilvl="0" w:tplc="AAAAA8A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23E3E"/>
    <w:multiLevelType w:val="hybridMultilevel"/>
    <w:tmpl w:val="30DCC324"/>
    <w:lvl w:ilvl="0" w:tplc="252EB56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564D"/>
    <w:multiLevelType w:val="hybridMultilevel"/>
    <w:tmpl w:val="87A0AACE"/>
    <w:lvl w:ilvl="0" w:tplc="C294541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58B4"/>
    <w:multiLevelType w:val="hybridMultilevel"/>
    <w:tmpl w:val="FE546030"/>
    <w:lvl w:ilvl="0" w:tplc="FA146E4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66F29"/>
    <w:multiLevelType w:val="hybridMultilevel"/>
    <w:tmpl w:val="C4BCF1AC"/>
    <w:lvl w:ilvl="0" w:tplc="17766EE4">
      <w:start w:val="1"/>
      <w:numFmt w:val="decimal"/>
      <w:suff w:val="space"/>
      <w:lvlText w:val="3.%1."/>
      <w:lvlJc w:val="center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460D3"/>
    <w:multiLevelType w:val="multilevel"/>
    <w:tmpl w:val="91525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1475E"/>
    <w:multiLevelType w:val="hybridMultilevel"/>
    <w:tmpl w:val="F44E1470"/>
    <w:lvl w:ilvl="0" w:tplc="65FE4BD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6373D"/>
    <w:multiLevelType w:val="hybridMultilevel"/>
    <w:tmpl w:val="C6CE55E8"/>
    <w:lvl w:ilvl="0" w:tplc="0B844664">
      <w:start w:val="1"/>
      <w:numFmt w:val="decimal"/>
      <w:suff w:val="space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B3DDF"/>
    <w:multiLevelType w:val="multilevel"/>
    <w:tmpl w:val="7A5EEC8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15" w15:restartNumberingAfterBreak="0">
    <w:nsid w:val="4E4E450B"/>
    <w:multiLevelType w:val="hybridMultilevel"/>
    <w:tmpl w:val="636CAF36"/>
    <w:lvl w:ilvl="0" w:tplc="618A561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B1EAA"/>
    <w:multiLevelType w:val="hybridMultilevel"/>
    <w:tmpl w:val="765E8D46"/>
    <w:lvl w:ilvl="0" w:tplc="CC0CA408">
      <w:start w:val="1"/>
      <w:numFmt w:val="decimal"/>
      <w:suff w:val="space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066B2"/>
    <w:multiLevelType w:val="multilevel"/>
    <w:tmpl w:val="2E6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8926B1"/>
    <w:multiLevelType w:val="hybridMultilevel"/>
    <w:tmpl w:val="2C8E9ED8"/>
    <w:lvl w:ilvl="0" w:tplc="EAB23CFE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5314C"/>
    <w:multiLevelType w:val="multilevel"/>
    <w:tmpl w:val="C752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9472DB"/>
    <w:multiLevelType w:val="hybridMultilevel"/>
    <w:tmpl w:val="00900F2E"/>
    <w:lvl w:ilvl="0" w:tplc="F6CCA9C8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95459"/>
    <w:multiLevelType w:val="multilevel"/>
    <w:tmpl w:val="674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AA1030"/>
    <w:multiLevelType w:val="hybridMultilevel"/>
    <w:tmpl w:val="10E46A3E"/>
    <w:lvl w:ilvl="0" w:tplc="E896489C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28367">
    <w:abstractNumId w:val="14"/>
  </w:num>
  <w:num w:numId="2" w16cid:durableId="1131555428">
    <w:abstractNumId w:val="2"/>
  </w:num>
  <w:num w:numId="3" w16cid:durableId="1061247298">
    <w:abstractNumId w:val="22"/>
  </w:num>
  <w:num w:numId="4" w16cid:durableId="1461726309">
    <w:abstractNumId w:val="15"/>
  </w:num>
  <w:num w:numId="5" w16cid:durableId="899022864">
    <w:abstractNumId w:val="12"/>
  </w:num>
  <w:num w:numId="6" w16cid:durableId="516238421">
    <w:abstractNumId w:val="6"/>
  </w:num>
  <w:num w:numId="7" w16cid:durableId="513959006">
    <w:abstractNumId w:val="18"/>
  </w:num>
  <w:num w:numId="8" w16cid:durableId="1139297459">
    <w:abstractNumId w:val="5"/>
  </w:num>
  <w:num w:numId="9" w16cid:durableId="769399052">
    <w:abstractNumId w:val="4"/>
  </w:num>
  <w:num w:numId="10" w16cid:durableId="1834099952">
    <w:abstractNumId w:val="13"/>
  </w:num>
  <w:num w:numId="11" w16cid:durableId="1431854173">
    <w:abstractNumId w:val="9"/>
  </w:num>
  <w:num w:numId="12" w16cid:durableId="1016426481">
    <w:abstractNumId w:val="16"/>
  </w:num>
  <w:num w:numId="13" w16cid:durableId="455872994">
    <w:abstractNumId w:val="7"/>
  </w:num>
  <w:num w:numId="14" w16cid:durableId="1894272488">
    <w:abstractNumId w:val="1"/>
  </w:num>
  <w:num w:numId="15" w16cid:durableId="879516060">
    <w:abstractNumId w:val="10"/>
  </w:num>
  <w:num w:numId="16" w16cid:durableId="315383755">
    <w:abstractNumId w:val="20"/>
  </w:num>
  <w:num w:numId="17" w16cid:durableId="804542701">
    <w:abstractNumId w:val="0"/>
  </w:num>
  <w:num w:numId="18" w16cid:durableId="770321699">
    <w:abstractNumId w:val="17"/>
  </w:num>
  <w:num w:numId="19" w16cid:durableId="312225838">
    <w:abstractNumId w:val="21"/>
  </w:num>
  <w:num w:numId="20" w16cid:durableId="532615673">
    <w:abstractNumId w:val="19"/>
  </w:num>
  <w:num w:numId="21" w16cid:durableId="1988051390">
    <w:abstractNumId w:val="3"/>
  </w:num>
  <w:num w:numId="22" w16cid:durableId="1536040921">
    <w:abstractNumId w:val="11"/>
  </w:num>
  <w:num w:numId="23" w16cid:durableId="1483500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6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CA"/>
    <w:rsid w:val="000D53AB"/>
    <w:rsid w:val="0015453E"/>
    <w:rsid w:val="001745DF"/>
    <w:rsid w:val="001F259A"/>
    <w:rsid w:val="002B4C68"/>
    <w:rsid w:val="0041055E"/>
    <w:rsid w:val="00445BCA"/>
    <w:rsid w:val="00497194"/>
    <w:rsid w:val="00507BEC"/>
    <w:rsid w:val="00610586"/>
    <w:rsid w:val="006121DD"/>
    <w:rsid w:val="00716DA9"/>
    <w:rsid w:val="00B555F5"/>
    <w:rsid w:val="00B71C6C"/>
    <w:rsid w:val="00B758CA"/>
    <w:rsid w:val="00BB3B54"/>
    <w:rsid w:val="00C33CF8"/>
    <w:rsid w:val="00C408C6"/>
    <w:rsid w:val="00CD02DD"/>
    <w:rsid w:val="00D26C1C"/>
    <w:rsid w:val="00E83220"/>
    <w:rsid w:val="00EA3C44"/>
    <w:rsid w:val="00EB0E9D"/>
    <w:rsid w:val="00F2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FFC1"/>
  <w15:docId w15:val="{2D266AFC-F533-41F5-9BE7-693DF541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5F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5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55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55F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5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AB38C-6AFA-4497-B4A3-0B13CA82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2025-09-11T11:13:00Z</cp:lastPrinted>
  <dcterms:created xsi:type="dcterms:W3CDTF">2026-04-03T17:30:00Z</dcterms:created>
  <dcterms:modified xsi:type="dcterms:W3CDTF">2026-04-06T06:01:00Z</dcterms:modified>
</cp:coreProperties>
</file>