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63D1" w14:textId="77777777" w:rsidR="0069789C" w:rsidRPr="00BB276B" w:rsidRDefault="0069789C" w:rsidP="006978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5"/>
          <w:szCs w:val="25"/>
        </w:rPr>
        <w:t xml:space="preserve">          </w:t>
      </w:r>
      <w:r w:rsidRPr="00BB276B">
        <w:rPr>
          <w:rFonts w:ascii="Times New Roman" w:hAnsi="Times New Roman"/>
          <w:b/>
          <w:bCs/>
          <w:sz w:val="24"/>
          <w:szCs w:val="24"/>
        </w:rPr>
        <w:t>Утвержден</w:t>
      </w:r>
    </w:p>
    <w:p w14:paraId="1DF3FDA1" w14:textId="68F9C932" w:rsidR="0069789C" w:rsidRPr="00BB276B" w:rsidRDefault="0069789C" w:rsidP="006978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B276B">
        <w:rPr>
          <w:rFonts w:ascii="Times New Roman" w:hAnsi="Times New Roman"/>
          <w:b/>
          <w:bCs/>
          <w:sz w:val="24"/>
          <w:szCs w:val="24"/>
        </w:rPr>
        <w:t xml:space="preserve">Протоколом Наблюдательного совета </w:t>
      </w:r>
      <w:r w:rsidR="00BB276B" w:rsidRPr="00BB276B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</w:rPr>
        <w:t>ГКП «</w:t>
      </w:r>
      <w:proofErr w:type="spellStart"/>
      <w:r w:rsidR="00BB276B" w:rsidRPr="00BB276B">
        <w:rPr>
          <w:rFonts w:ascii="Times New Roman" w:hAnsi="Times New Roman" w:cs="Times New Roman"/>
          <w:b/>
          <w:bCs/>
          <w:sz w:val="24"/>
          <w:szCs w:val="24"/>
        </w:rPr>
        <w:t>Областн</w:t>
      </w:r>
      <w:proofErr w:type="spellEnd"/>
      <w:r w:rsidR="00BB276B" w:rsidRPr="00BB276B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B276B" w:rsidRPr="00BB276B">
        <w:rPr>
          <w:rFonts w:ascii="Times New Roman" w:hAnsi="Times New Roman" w:cs="Times New Roman"/>
          <w:b/>
          <w:bCs/>
          <w:sz w:val="24"/>
          <w:szCs w:val="24"/>
        </w:rPr>
        <w:t>станци</w:t>
      </w:r>
      <w:proofErr w:type="spellEnd"/>
      <w:r w:rsidR="00BB276B" w:rsidRPr="00BB276B">
        <w:rPr>
          <w:rFonts w:ascii="Times New Roman" w:hAnsi="Times New Roman" w:cs="Times New Roman"/>
          <w:b/>
          <w:bCs/>
          <w:sz w:val="24"/>
          <w:szCs w:val="24"/>
          <w:lang w:val="kk-KZ"/>
        </w:rPr>
        <w:t>я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</w:rPr>
        <w:t xml:space="preserve"> скорой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</w:rPr>
        <w:t>медицинской помощи» на ПХВ</w:t>
      </w:r>
      <w:r w:rsidR="00BB276B" w:rsidRPr="00BB27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proofErr w:type="gramStart"/>
      <w:r w:rsidRPr="00BB276B">
        <w:rPr>
          <w:rFonts w:ascii="Times New Roman" w:hAnsi="Times New Roman"/>
          <w:b/>
          <w:bCs/>
          <w:sz w:val="24"/>
          <w:szCs w:val="24"/>
        </w:rPr>
        <w:t>ГУ</w:t>
      </w:r>
      <w:r w:rsidR="00BB276B" w:rsidRPr="00BB276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BB276B">
        <w:rPr>
          <w:rFonts w:ascii="Times New Roman" w:hAnsi="Times New Roman"/>
          <w:b/>
          <w:bCs/>
          <w:sz w:val="24"/>
          <w:szCs w:val="24"/>
        </w:rPr>
        <w:t xml:space="preserve"> «Управление  здравоохранения</w:t>
      </w:r>
      <w:proofErr w:type="gramEnd"/>
    </w:p>
    <w:p w14:paraId="3455C2F6" w14:textId="77777777" w:rsidR="0069789C" w:rsidRPr="00BB276B" w:rsidRDefault="0069789C" w:rsidP="006978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B276B">
        <w:rPr>
          <w:rFonts w:ascii="Times New Roman" w:hAnsi="Times New Roman"/>
          <w:b/>
          <w:bCs/>
          <w:sz w:val="24"/>
          <w:szCs w:val="24"/>
        </w:rPr>
        <w:t xml:space="preserve"> Актюбинской области»</w:t>
      </w:r>
    </w:p>
    <w:p w14:paraId="354BC17F" w14:textId="77777777" w:rsidR="00C34AD9" w:rsidRPr="00C34AD9" w:rsidRDefault="002535DB" w:rsidP="00C34AD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34A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4AD9" w:rsidRPr="00C34A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="00C34AD9" w:rsidRPr="00C34A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от  </w:t>
      </w:r>
      <w:r w:rsidR="00C34AD9" w:rsidRPr="00C34AD9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05</w:t>
      </w:r>
      <w:proofErr w:type="gramEnd"/>
      <w:r w:rsidR="00C34AD9" w:rsidRPr="00C34AD9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 xml:space="preserve"> января 2026</w:t>
      </w:r>
      <w:r w:rsidR="00C34AD9" w:rsidRPr="00C34A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года</w:t>
      </w:r>
    </w:p>
    <w:p w14:paraId="7EF25D0F" w14:textId="364AF0BE" w:rsidR="0069789C" w:rsidRPr="00BB276B" w:rsidRDefault="0069789C" w:rsidP="006978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2E8F4A6" w14:textId="77777777" w:rsidR="0069789C" w:rsidRDefault="0069789C" w:rsidP="006978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80"/>
          <w:sz w:val="24"/>
          <w:szCs w:val="24"/>
        </w:rPr>
      </w:pPr>
    </w:p>
    <w:p w14:paraId="2DFE42DF" w14:textId="77777777" w:rsidR="0069789C" w:rsidRDefault="0069789C" w:rsidP="006978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80"/>
          <w:sz w:val="24"/>
          <w:szCs w:val="24"/>
        </w:rPr>
      </w:pPr>
    </w:p>
    <w:p w14:paraId="19AEF085" w14:textId="45563EF4" w:rsidR="0069789C" w:rsidRPr="00BB276B" w:rsidRDefault="0069789C" w:rsidP="00BB2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BB276B">
        <w:rPr>
          <w:rFonts w:ascii="Times New Roman" w:hAnsi="Times New Roman"/>
          <w:b/>
          <w:bCs/>
          <w:sz w:val="32"/>
          <w:szCs w:val="32"/>
        </w:rPr>
        <w:t xml:space="preserve">Классификатор внутренних нормативных </w:t>
      </w:r>
      <w:proofErr w:type="gramStart"/>
      <w:r w:rsidRPr="00BB276B">
        <w:rPr>
          <w:rFonts w:ascii="Times New Roman" w:hAnsi="Times New Roman"/>
          <w:b/>
          <w:bCs/>
          <w:sz w:val="32"/>
          <w:szCs w:val="32"/>
        </w:rPr>
        <w:t xml:space="preserve">документов  </w:t>
      </w:r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>ГКП</w:t>
      </w:r>
      <w:proofErr w:type="gramEnd"/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spellStart"/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>Областн</w:t>
      </w:r>
      <w:proofErr w:type="spellEnd"/>
      <w:r w:rsidR="00BB276B" w:rsidRPr="00BB276B">
        <w:rPr>
          <w:rFonts w:ascii="Times New Roman" w:hAnsi="Times New Roman" w:cs="Times New Roman"/>
          <w:b/>
          <w:bCs/>
          <w:sz w:val="32"/>
          <w:szCs w:val="32"/>
          <w:lang w:val="kk-KZ"/>
        </w:rPr>
        <w:t>ая</w:t>
      </w:r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>станци</w:t>
      </w:r>
      <w:proofErr w:type="spellEnd"/>
      <w:r w:rsidR="00BB276B" w:rsidRPr="00BB276B">
        <w:rPr>
          <w:rFonts w:ascii="Times New Roman" w:hAnsi="Times New Roman" w:cs="Times New Roman"/>
          <w:b/>
          <w:bCs/>
          <w:sz w:val="32"/>
          <w:szCs w:val="32"/>
          <w:lang w:val="kk-KZ"/>
        </w:rPr>
        <w:t>я</w:t>
      </w:r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 xml:space="preserve">скорой </w:t>
      </w:r>
      <w:r w:rsidR="00BB276B" w:rsidRPr="00BB27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>медицинской</w:t>
      </w:r>
      <w:proofErr w:type="gramEnd"/>
      <w:r w:rsidR="00BB276B" w:rsidRPr="00BB276B">
        <w:rPr>
          <w:rFonts w:ascii="Times New Roman" w:hAnsi="Times New Roman" w:cs="Times New Roman"/>
          <w:b/>
          <w:bCs/>
          <w:sz w:val="32"/>
          <w:szCs w:val="32"/>
        </w:rPr>
        <w:t xml:space="preserve"> помощи» на ПХВ</w:t>
      </w:r>
      <w:r w:rsidR="00BB276B" w:rsidRPr="00BB27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BB276B">
        <w:rPr>
          <w:rFonts w:ascii="Times New Roman" w:hAnsi="Times New Roman"/>
          <w:b/>
          <w:bCs/>
          <w:sz w:val="32"/>
          <w:szCs w:val="32"/>
        </w:rPr>
        <w:t>на праве хозяйственного ведения государственного учреждения «Управление здравоохранения Актюбинской области»</w:t>
      </w:r>
    </w:p>
    <w:p w14:paraId="674DD397" w14:textId="77777777" w:rsidR="0069789C" w:rsidRPr="00BB276B" w:rsidRDefault="0069789C" w:rsidP="00697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88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9030"/>
      </w:tblGrid>
      <w:tr w:rsidR="0069789C" w14:paraId="0C39734A" w14:textId="77777777" w:rsidTr="0069789C">
        <w:trPr>
          <w:trHeight w:val="450"/>
        </w:trPr>
        <w:tc>
          <w:tcPr>
            <w:tcW w:w="855" w:type="dxa"/>
          </w:tcPr>
          <w:p w14:paraId="2FBB2751" w14:textId="77777777" w:rsidR="0069789C" w:rsidRDefault="0069789C" w:rsidP="00697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9E011A3" w14:textId="77777777" w:rsidR="0069789C" w:rsidRDefault="0069789C" w:rsidP="006978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030" w:type="dxa"/>
          </w:tcPr>
          <w:p w14:paraId="6411716E" w14:textId="77777777" w:rsidR="0069789C" w:rsidRPr="0069789C" w:rsidRDefault="0069789C" w:rsidP="0069789C">
            <w:pPr>
              <w:spacing w:after="146" w:line="291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  <w:r w:rsidRPr="0069789C">
              <w:rPr>
                <w:rFonts w:ascii="Times New Roman" w:eastAsia="Times New Roman" w:hAnsi="Times New Roman"/>
                <w:sz w:val="28"/>
                <w:szCs w:val="28"/>
              </w:rPr>
              <w:t>Наименование внутреннего нормативного документа</w:t>
            </w:r>
          </w:p>
        </w:tc>
      </w:tr>
      <w:tr w:rsidR="0069789C" w14:paraId="49083E36" w14:textId="77777777" w:rsidTr="0069789C">
        <w:trPr>
          <w:trHeight w:val="450"/>
        </w:trPr>
        <w:tc>
          <w:tcPr>
            <w:tcW w:w="855" w:type="dxa"/>
          </w:tcPr>
          <w:p w14:paraId="130887B2" w14:textId="77777777" w:rsidR="0069789C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94A78C7" w14:textId="77777777" w:rsidR="0069789C" w:rsidRPr="007B54D4" w:rsidRDefault="0069789C" w:rsidP="0069789C">
            <w:pPr>
              <w:spacing w:after="146" w:line="291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54D4">
              <w:rPr>
                <w:rFonts w:ascii="Times New Roman" w:eastAsia="Times New Roman" w:hAnsi="Times New Roman"/>
                <w:b/>
                <w:sz w:val="28"/>
                <w:szCs w:val="28"/>
              </w:rPr>
              <w:t>Внутренние  нормативные  документы, утверждаемые уполномоченным государственным органом в соответствии  с требованием законодательства, Устава и  согласованные с Наблюдательным советом</w:t>
            </w:r>
          </w:p>
        </w:tc>
      </w:tr>
      <w:tr w:rsidR="0069789C" w14:paraId="740A603E" w14:textId="77777777" w:rsidTr="0069789C">
        <w:trPr>
          <w:trHeight w:val="450"/>
        </w:trPr>
        <w:tc>
          <w:tcPr>
            <w:tcW w:w="855" w:type="dxa"/>
          </w:tcPr>
          <w:p w14:paraId="5C47883D" w14:textId="77777777" w:rsidR="0069789C" w:rsidRPr="007B54D4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1</w:t>
            </w:r>
          </w:p>
        </w:tc>
        <w:tc>
          <w:tcPr>
            <w:tcW w:w="9030" w:type="dxa"/>
          </w:tcPr>
          <w:p w14:paraId="3F427835" w14:textId="77777777" w:rsidR="0069789C" w:rsidRPr="007B54D4" w:rsidRDefault="0069789C" w:rsidP="0069789C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Устав Государственного предприятия на праве хозяйственного ведения (далее – предприятие), внесение изменений и дополнений</w:t>
            </w:r>
          </w:p>
        </w:tc>
      </w:tr>
      <w:tr w:rsidR="0069789C" w14:paraId="0740035E" w14:textId="77777777" w:rsidTr="0069789C">
        <w:trPr>
          <w:trHeight w:val="450"/>
        </w:trPr>
        <w:tc>
          <w:tcPr>
            <w:tcW w:w="855" w:type="dxa"/>
          </w:tcPr>
          <w:p w14:paraId="4D1B264E" w14:textId="77777777" w:rsidR="0069789C" w:rsidRPr="007B54D4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2</w:t>
            </w:r>
          </w:p>
        </w:tc>
        <w:tc>
          <w:tcPr>
            <w:tcW w:w="9030" w:type="dxa"/>
          </w:tcPr>
          <w:p w14:paraId="25995AE0" w14:textId="77777777" w:rsidR="0069789C" w:rsidRPr="007B54D4" w:rsidRDefault="0069789C" w:rsidP="0069789C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План развития предприятия</w:t>
            </w:r>
          </w:p>
        </w:tc>
      </w:tr>
      <w:tr w:rsidR="0069789C" w14:paraId="47BDAFB8" w14:textId="77777777" w:rsidTr="0069789C">
        <w:trPr>
          <w:trHeight w:val="450"/>
        </w:trPr>
        <w:tc>
          <w:tcPr>
            <w:tcW w:w="855" w:type="dxa"/>
          </w:tcPr>
          <w:p w14:paraId="3DCDE545" w14:textId="77777777" w:rsidR="0069789C" w:rsidRPr="007B54D4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3</w:t>
            </w:r>
          </w:p>
        </w:tc>
        <w:tc>
          <w:tcPr>
            <w:tcW w:w="9030" w:type="dxa"/>
          </w:tcPr>
          <w:p w14:paraId="1EE163C8" w14:textId="77777777" w:rsidR="0069789C" w:rsidRPr="007B54D4" w:rsidRDefault="0069789C" w:rsidP="0069789C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Кодекс корпоративного</w:t>
            </w:r>
            <w:r w:rsidR="007B54D4">
              <w:rPr>
                <w:rFonts w:ascii="Times New Roman" w:eastAsia="Times New Roman" w:hAnsi="Times New Roman"/>
                <w:sz w:val="25"/>
                <w:szCs w:val="25"/>
              </w:rPr>
              <w:t xml:space="preserve"> управления П</w:t>
            </w: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редприятия</w:t>
            </w:r>
          </w:p>
        </w:tc>
      </w:tr>
      <w:tr w:rsidR="0069789C" w14:paraId="1B6E9D55" w14:textId="77777777" w:rsidTr="0069789C">
        <w:trPr>
          <w:trHeight w:val="450"/>
        </w:trPr>
        <w:tc>
          <w:tcPr>
            <w:tcW w:w="855" w:type="dxa"/>
          </w:tcPr>
          <w:p w14:paraId="530B0B4C" w14:textId="77777777" w:rsidR="0069789C" w:rsidRPr="007B54D4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4</w:t>
            </w:r>
          </w:p>
        </w:tc>
        <w:tc>
          <w:tcPr>
            <w:tcW w:w="9030" w:type="dxa"/>
          </w:tcPr>
          <w:p w14:paraId="69BD3A33" w14:textId="77777777" w:rsidR="0069789C" w:rsidRPr="007B54D4" w:rsidRDefault="00FA09D0" w:rsidP="00FA09D0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Положение о наблюдательном совете Предприятия</w:t>
            </w:r>
          </w:p>
        </w:tc>
      </w:tr>
      <w:tr w:rsidR="0069789C" w14:paraId="602BB0AA" w14:textId="77777777" w:rsidTr="0069789C">
        <w:trPr>
          <w:trHeight w:val="450"/>
        </w:trPr>
        <w:tc>
          <w:tcPr>
            <w:tcW w:w="855" w:type="dxa"/>
          </w:tcPr>
          <w:p w14:paraId="7D968172" w14:textId="77777777" w:rsidR="0069789C" w:rsidRPr="007B54D4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5</w:t>
            </w:r>
          </w:p>
        </w:tc>
        <w:tc>
          <w:tcPr>
            <w:tcW w:w="9030" w:type="dxa"/>
          </w:tcPr>
          <w:p w14:paraId="11F0DBC4" w14:textId="77777777" w:rsidR="0069789C" w:rsidRPr="007B54D4" w:rsidRDefault="00F316AD" w:rsidP="00FA09D0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Правила (политика) определения размера отчисления части чистого дохода и распределение чистого дохода, оставшегося в его распоряжении</w:t>
            </w:r>
          </w:p>
        </w:tc>
      </w:tr>
      <w:tr w:rsidR="0069789C" w14:paraId="4B5FFC8D" w14:textId="77777777" w:rsidTr="001C040E">
        <w:trPr>
          <w:trHeight w:val="432"/>
        </w:trPr>
        <w:tc>
          <w:tcPr>
            <w:tcW w:w="855" w:type="dxa"/>
          </w:tcPr>
          <w:p w14:paraId="07254805" w14:textId="77777777" w:rsidR="0069789C" w:rsidRPr="007B54D4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B54D4">
              <w:rPr>
                <w:rFonts w:ascii="Times New Roman" w:eastAsia="Times New Roman" w:hAnsi="Times New Roman"/>
                <w:sz w:val="25"/>
                <w:szCs w:val="25"/>
              </w:rPr>
              <w:t>6</w:t>
            </w:r>
          </w:p>
        </w:tc>
        <w:tc>
          <w:tcPr>
            <w:tcW w:w="9030" w:type="dxa"/>
          </w:tcPr>
          <w:p w14:paraId="3C48AEA0" w14:textId="77777777" w:rsidR="001C040E" w:rsidRPr="007B54D4" w:rsidRDefault="00F316AD" w:rsidP="00FA09D0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Положение о порядке премирования и иного вознаграждения, а также оказания материальной помощи руководителю, его заместителям, главному бухгалтеру предприятия</w:t>
            </w:r>
          </w:p>
        </w:tc>
      </w:tr>
      <w:tr w:rsidR="001C040E" w14:paraId="530F5121" w14:textId="77777777" w:rsidTr="001C040E">
        <w:trPr>
          <w:trHeight w:val="250"/>
        </w:trPr>
        <w:tc>
          <w:tcPr>
            <w:tcW w:w="855" w:type="dxa"/>
          </w:tcPr>
          <w:p w14:paraId="3C68918D" w14:textId="77777777" w:rsidR="001C040E" w:rsidRPr="007B54D4" w:rsidRDefault="00F316AD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7</w:t>
            </w:r>
          </w:p>
        </w:tc>
        <w:tc>
          <w:tcPr>
            <w:tcW w:w="9030" w:type="dxa"/>
          </w:tcPr>
          <w:p w14:paraId="12A4B062" w14:textId="77777777" w:rsidR="001C040E" w:rsidRPr="007B54D4" w:rsidRDefault="001C040E" w:rsidP="00FA09D0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</w:p>
        </w:tc>
      </w:tr>
      <w:tr w:rsidR="001C040E" w14:paraId="021D55B9" w14:textId="77777777" w:rsidTr="001C040E">
        <w:trPr>
          <w:trHeight w:val="255"/>
        </w:trPr>
        <w:tc>
          <w:tcPr>
            <w:tcW w:w="855" w:type="dxa"/>
          </w:tcPr>
          <w:p w14:paraId="0DA83B4E" w14:textId="77777777" w:rsidR="001C040E" w:rsidRPr="007B54D4" w:rsidRDefault="00F316AD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8</w:t>
            </w:r>
          </w:p>
        </w:tc>
        <w:tc>
          <w:tcPr>
            <w:tcW w:w="9030" w:type="dxa"/>
          </w:tcPr>
          <w:p w14:paraId="09F7CA6C" w14:textId="77777777" w:rsidR="001C040E" w:rsidRDefault="00F316AD" w:rsidP="00FA09D0">
            <w:pPr>
              <w:spacing w:after="146" w:line="291" w:lineRule="atLeast"/>
              <w:rPr>
                <w:rFonts w:ascii="Times New Roman" w:eastAsia="Times New Roman" w:hAnsi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</w:rPr>
              <w:t>Иные документы</w:t>
            </w:r>
          </w:p>
        </w:tc>
      </w:tr>
      <w:tr w:rsidR="0069789C" w14:paraId="551AF82F" w14:textId="77777777" w:rsidTr="0069789C">
        <w:trPr>
          <w:trHeight w:val="450"/>
        </w:trPr>
        <w:tc>
          <w:tcPr>
            <w:tcW w:w="855" w:type="dxa"/>
          </w:tcPr>
          <w:p w14:paraId="3A6E4E6F" w14:textId="77777777" w:rsidR="0069789C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34C3C2F5" w14:textId="77777777" w:rsidR="0069789C" w:rsidRDefault="007B54D4" w:rsidP="007B54D4">
            <w:pPr>
              <w:spacing w:after="146" w:line="29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4D4">
              <w:rPr>
                <w:rFonts w:ascii="Times New Roman" w:eastAsia="Times New Roman" w:hAnsi="Times New Roman"/>
                <w:b/>
                <w:sz w:val="28"/>
                <w:szCs w:val="28"/>
              </w:rPr>
              <w:t>Внутренние  нормативные  документы, утверждаемые Наблюдательным советом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 соответствии с требованием законодательства и Устава</w:t>
            </w:r>
          </w:p>
        </w:tc>
      </w:tr>
      <w:tr w:rsidR="0069789C" w14:paraId="7AFB2F54" w14:textId="77777777" w:rsidTr="0069789C">
        <w:trPr>
          <w:trHeight w:val="450"/>
        </w:trPr>
        <w:tc>
          <w:tcPr>
            <w:tcW w:w="855" w:type="dxa"/>
          </w:tcPr>
          <w:p w14:paraId="06B01259" w14:textId="77777777" w:rsidR="0069789C" w:rsidRDefault="007B54D4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0" w:type="dxa"/>
          </w:tcPr>
          <w:p w14:paraId="2BBC89B2" w14:textId="77777777" w:rsidR="0069789C" w:rsidRDefault="007B54D4" w:rsidP="007B54D4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 развития  Предприятия (согласование)</w:t>
            </w:r>
          </w:p>
        </w:tc>
      </w:tr>
      <w:tr w:rsidR="0069789C" w14:paraId="7F55709E" w14:textId="77777777" w:rsidTr="0069789C">
        <w:trPr>
          <w:trHeight w:val="450"/>
        </w:trPr>
        <w:tc>
          <w:tcPr>
            <w:tcW w:w="855" w:type="dxa"/>
          </w:tcPr>
          <w:p w14:paraId="1153962A" w14:textId="77777777" w:rsidR="0069789C" w:rsidRDefault="007B54D4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0" w:type="dxa"/>
          </w:tcPr>
          <w:p w14:paraId="4EB48B6B" w14:textId="77777777" w:rsidR="0069789C" w:rsidRDefault="007B54D4" w:rsidP="007B54D4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Кодекс деловой этики Предприятия</w:t>
            </w:r>
          </w:p>
        </w:tc>
      </w:tr>
      <w:tr w:rsidR="0069789C" w14:paraId="28858C61" w14:textId="77777777" w:rsidTr="0069789C">
        <w:trPr>
          <w:trHeight w:val="450"/>
        </w:trPr>
        <w:tc>
          <w:tcPr>
            <w:tcW w:w="855" w:type="dxa"/>
          </w:tcPr>
          <w:p w14:paraId="0BCE5B0F" w14:textId="77777777" w:rsidR="0069789C" w:rsidRDefault="007B54D4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0" w:type="dxa"/>
          </w:tcPr>
          <w:p w14:paraId="0687F318" w14:textId="77777777" w:rsidR="0069789C" w:rsidRDefault="007B54D4" w:rsidP="007B54D4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Кадровая политика Предприятия</w:t>
            </w:r>
          </w:p>
        </w:tc>
      </w:tr>
      <w:tr w:rsidR="0069789C" w14:paraId="79DDA91F" w14:textId="77777777" w:rsidTr="0069789C">
        <w:trPr>
          <w:trHeight w:val="450"/>
        </w:trPr>
        <w:tc>
          <w:tcPr>
            <w:tcW w:w="855" w:type="dxa"/>
          </w:tcPr>
          <w:p w14:paraId="2667229B" w14:textId="77777777" w:rsidR="0069789C" w:rsidRDefault="007B54D4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0" w:type="dxa"/>
          </w:tcPr>
          <w:p w14:paraId="5DA76514" w14:textId="77777777" w:rsidR="0069789C" w:rsidRDefault="007B54D4" w:rsidP="007B54D4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об информационной политике</w:t>
            </w:r>
          </w:p>
        </w:tc>
      </w:tr>
      <w:tr w:rsidR="0069789C" w14:paraId="3910BA13" w14:textId="77777777" w:rsidTr="0069789C">
        <w:trPr>
          <w:trHeight w:val="450"/>
        </w:trPr>
        <w:tc>
          <w:tcPr>
            <w:tcW w:w="855" w:type="dxa"/>
          </w:tcPr>
          <w:p w14:paraId="47AE09F0" w14:textId="77777777" w:rsidR="0069789C" w:rsidRDefault="007B54D4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30" w:type="dxa"/>
          </w:tcPr>
          <w:p w14:paraId="7AC029CE" w14:textId="77777777" w:rsidR="0069789C" w:rsidRDefault="007B54D4" w:rsidP="007B54D4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Положение об оказании платных услуг и порядке использования средств от оказания платных и иных услуг </w:t>
            </w:r>
          </w:p>
        </w:tc>
      </w:tr>
      <w:tr w:rsidR="0069789C" w14:paraId="3ECE089C" w14:textId="77777777" w:rsidTr="0069789C">
        <w:trPr>
          <w:trHeight w:val="450"/>
        </w:trPr>
        <w:tc>
          <w:tcPr>
            <w:tcW w:w="855" w:type="dxa"/>
          </w:tcPr>
          <w:p w14:paraId="51BF36A7" w14:textId="77777777" w:rsidR="0069789C" w:rsidRDefault="007B54D4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0" w:type="dxa"/>
          </w:tcPr>
          <w:p w14:paraId="2FA09703" w14:textId="77777777" w:rsidR="0069789C" w:rsidRDefault="002535DB" w:rsidP="007B54D4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Инструкция по  об</w:t>
            </w:r>
            <w:r w:rsidR="007B54D4">
              <w:rPr>
                <w:rFonts w:ascii="Times New Roman" w:eastAsia="Times New Roman" w:hAnsi="Times New Roman"/>
                <w:sz w:val="24"/>
                <w:szCs w:val="24"/>
              </w:rPr>
              <w:t>еспечению сохранности коммерческой</w:t>
            </w:r>
            <w:r w:rsidR="00F316AD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="007B54D4">
              <w:rPr>
                <w:rFonts w:ascii="Times New Roman" w:eastAsia="Times New Roman" w:hAnsi="Times New Roman"/>
                <w:sz w:val="24"/>
                <w:szCs w:val="24"/>
              </w:rPr>
              <w:t xml:space="preserve">  служебной тайны</w:t>
            </w:r>
          </w:p>
        </w:tc>
      </w:tr>
      <w:tr w:rsidR="0069789C" w14:paraId="4DF4FE7E" w14:textId="77777777" w:rsidTr="0069789C">
        <w:trPr>
          <w:trHeight w:val="450"/>
        </w:trPr>
        <w:tc>
          <w:tcPr>
            <w:tcW w:w="855" w:type="dxa"/>
          </w:tcPr>
          <w:p w14:paraId="012D1D32" w14:textId="77777777" w:rsidR="0069789C" w:rsidRDefault="00397713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0" w:type="dxa"/>
          </w:tcPr>
          <w:p w14:paraId="3AC5B672" w14:textId="77777777" w:rsidR="0069789C" w:rsidRDefault="00397713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информационног</w:t>
            </w:r>
            <w:r w:rsidR="007B54D4">
              <w:rPr>
                <w:rFonts w:ascii="Times New Roman" w:eastAsia="Times New Roman" w:hAnsi="Times New Roman"/>
                <w:sz w:val="24"/>
                <w:szCs w:val="24"/>
              </w:rPr>
              <w:t>о наполнения Интернет-ресурса</w:t>
            </w:r>
          </w:p>
        </w:tc>
      </w:tr>
      <w:tr w:rsidR="0069789C" w14:paraId="253FD733" w14:textId="77777777" w:rsidTr="0069789C">
        <w:trPr>
          <w:trHeight w:val="450"/>
        </w:trPr>
        <w:tc>
          <w:tcPr>
            <w:tcW w:w="855" w:type="dxa"/>
          </w:tcPr>
          <w:p w14:paraId="4AD40D3A" w14:textId="77777777" w:rsidR="0069789C" w:rsidRDefault="00397713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0" w:type="dxa"/>
          </w:tcPr>
          <w:p w14:paraId="440C41A9" w14:textId="77777777" w:rsidR="006325BA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План работы Наблюдательного совета</w:t>
            </w:r>
          </w:p>
        </w:tc>
      </w:tr>
      <w:tr w:rsidR="0069789C" w14:paraId="207141DA" w14:textId="77777777" w:rsidTr="001C040E">
        <w:trPr>
          <w:trHeight w:val="330"/>
        </w:trPr>
        <w:tc>
          <w:tcPr>
            <w:tcW w:w="855" w:type="dxa"/>
          </w:tcPr>
          <w:p w14:paraId="1D2F7B19" w14:textId="77777777" w:rsidR="0069789C" w:rsidRDefault="00397713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0" w:type="dxa"/>
          </w:tcPr>
          <w:p w14:paraId="41923111" w14:textId="77777777" w:rsidR="001C040E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 секретаре Наблюдательного совета</w:t>
            </w:r>
          </w:p>
        </w:tc>
      </w:tr>
      <w:tr w:rsidR="001C040E" w14:paraId="319062D4" w14:textId="77777777" w:rsidTr="001C040E">
        <w:trPr>
          <w:trHeight w:val="240"/>
        </w:trPr>
        <w:tc>
          <w:tcPr>
            <w:tcW w:w="855" w:type="dxa"/>
          </w:tcPr>
          <w:p w14:paraId="33F81885" w14:textId="77777777" w:rsidR="001C040E" w:rsidRDefault="00F316AD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30" w:type="dxa"/>
          </w:tcPr>
          <w:p w14:paraId="4FD1755D" w14:textId="77777777" w:rsidR="001C040E" w:rsidRDefault="00F316AD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об исполнительном органе (Первом руководителе и его заместителей)</w:t>
            </w:r>
          </w:p>
        </w:tc>
      </w:tr>
      <w:tr w:rsidR="001C040E" w14:paraId="3374E238" w14:textId="77777777" w:rsidTr="001C040E">
        <w:trPr>
          <w:trHeight w:val="360"/>
        </w:trPr>
        <w:tc>
          <w:tcPr>
            <w:tcW w:w="855" w:type="dxa"/>
          </w:tcPr>
          <w:p w14:paraId="0B2C2407" w14:textId="77777777" w:rsidR="001C040E" w:rsidRDefault="00F316AD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30" w:type="dxa"/>
          </w:tcPr>
          <w:p w14:paraId="376EDF2F" w14:textId="77777777" w:rsidR="001C040E" w:rsidRDefault="00F316AD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Классификатор внутренних нормативных документов</w:t>
            </w:r>
          </w:p>
        </w:tc>
      </w:tr>
      <w:tr w:rsidR="001C040E" w14:paraId="4FDAC3C2" w14:textId="77777777" w:rsidTr="001C040E">
        <w:trPr>
          <w:trHeight w:val="330"/>
        </w:trPr>
        <w:tc>
          <w:tcPr>
            <w:tcW w:w="855" w:type="dxa"/>
          </w:tcPr>
          <w:p w14:paraId="26175783" w14:textId="77777777" w:rsidR="001C040E" w:rsidRDefault="00F316AD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30" w:type="dxa"/>
          </w:tcPr>
          <w:p w14:paraId="6884F5E8" w14:textId="77777777" w:rsidR="001C040E" w:rsidRDefault="00F316AD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Иные документы стратегического направления</w:t>
            </w:r>
          </w:p>
        </w:tc>
      </w:tr>
      <w:tr w:rsidR="0069789C" w14:paraId="1914C25C" w14:textId="77777777" w:rsidTr="0069789C">
        <w:trPr>
          <w:trHeight w:val="450"/>
        </w:trPr>
        <w:tc>
          <w:tcPr>
            <w:tcW w:w="855" w:type="dxa"/>
          </w:tcPr>
          <w:p w14:paraId="1694DAB2" w14:textId="77777777" w:rsidR="0069789C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6796A3BF" w14:textId="77777777" w:rsidR="0069789C" w:rsidRDefault="006325BA" w:rsidP="006325BA">
            <w:pPr>
              <w:spacing w:after="146" w:line="29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54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Внутренние  нормативные  документы, утверждаемые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исполнительным органом Предприятия  в соответствии с требованием законодательства и Устава</w:t>
            </w:r>
          </w:p>
        </w:tc>
      </w:tr>
      <w:tr w:rsidR="0069789C" w14:paraId="1333CDCE" w14:textId="77777777" w:rsidTr="0069789C">
        <w:trPr>
          <w:trHeight w:val="450"/>
        </w:trPr>
        <w:tc>
          <w:tcPr>
            <w:tcW w:w="855" w:type="dxa"/>
          </w:tcPr>
          <w:p w14:paraId="4C711372" w14:textId="77777777" w:rsidR="0069789C" w:rsidRDefault="006325BA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0" w:type="dxa"/>
          </w:tcPr>
          <w:p w14:paraId="2903D5F5" w14:textId="77777777" w:rsidR="0069789C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Стратегический план Предприятия</w:t>
            </w:r>
          </w:p>
        </w:tc>
      </w:tr>
      <w:tr w:rsidR="0069789C" w14:paraId="0DC7034B" w14:textId="77777777" w:rsidTr="0069789C">
        <w:trPr>
          <w:trHeight w:val="450"/>
        </w:trPr>
        <w:tc>
          <w:tcPr>
            <w:tcW w:w="855" w:type="dxa"/>
          </w:tcPr>
          <w:p w14:paraId="456B1B59" w14:textId="77777777" w:rsidR="0069789C" w:rsidRDefault="006325BA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0" w:type="dxa"/>
          </w:tcPr>
          <w:p w14:paraId="3904F20F" w14:textId="77777777" w:rsidR="0069789C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Штатное расписание Предприятие</w:t>
            </w:r>
          </w:p>
        </w:tc>
      </w:tr>
      <w:tr w:rsidR="0069789C" w14:paraId="43A01C0C" w14:textId="77777777" w:rsidTr="0069789C">
        <w:trPr>
          <w:trHeight w:val="450"/>
        </w:trPr>
        <w:tc>
          <w:tcPr>
            <w:tcW w:w="855" w:type="dxa"/>
          </w:tcPr>
          <w:p w14:paraId="26D5FF8E" w14:textId="77777777" w:rsidR="0069789C" w:rsidRDefault="006325BA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0" w:type="dxa"/>
          </w:tcPr>
          <w:p w14:paraId="7AB9C3F9" w14:textId="77777777" w:rsidR="0069789C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Положения о структурных подразделениях Предприятия</w:t>
            </w:r>
          </w:p>
        </w:tc>
      </w:tr>
      <w:tr w:rsidR="0069789C" w14:paraId="64607A9F" w14:textId="77777777" w:rsidTr="0069789C">
        <w:trPr>
          <w:trHeight w:val="450"/>
        </w:trPr>
        <w:tc>
          <w:tcPr>
            <w:tcW w:w="855" w:type="dxa"/>
          </w:tcPr>
          <w:p w14:paraId="7060C41C" w14:textId="77777777" w:rsidR="0069789C" w:rsidRDefault="006325BA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0" w:type="dxa"/>
          </w:tcPr>
          <w:p w14:paraId="4B505883" w14:textId="77777777" w:rsidR="0069789C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 внутреннего трудового распорядка Предприятия</w:t>
            </w:r>
          </w:p>
        </w:tc>
      </w:tr>
      <w:tr w:rsidR="0069789C" w14:paraId="2E858037" w14:textId="77777777" w:rsidTr="0069789C">
        <w:trPr>
          <w:trHeight w:val="450"/>
        </w:trPr>
        <w:tc>
          <w:tcPr>
            <w:tcW w:w="855" w:type="dxa"/>
          </w:tcPr>
          <w:p w14:paraId="644D0837" w14:textId="77777777" w:rsidR="0069789C" w:rsidRDefault="006325BA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0" w:type="dxa"/>
          </w:tcPr>
          <w:p w14:paraId="7A4119BE" w14:textId="77777777" w:rsidR="0069789C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Должностные инструкции работников Предприятия</w:t>
            </w:r>
          </w:p>
        </w:tc>
      </w:tr>
      <w:tr w:rsidR="0069789C" w14:paraId="1EF5BCD1" w14:textId="77777777" w:rsidTr="0069789C">
        <w:trPr>
          <w:trHeight w:val="450"/>
        </w:trPr>
        <w:tc>
          <w:tcPr>
            <w:tcW w:w="855" w:type="dxa"/>
          </w:tcPr>
          <w:p w14:paraId="529490ED" w14:textId="77777777" w:rsidR="0069789C" w:rsidRDefault="006325BA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30" w:type="dxa"/>
          </w:tcPr>
          <w:p w14:paraId="2888B0DC" w14:textId="77777777" w:rsidR="0069789C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Прейскурант цен на платные медицинские услуги</w:t>
            </w:r>
          </w:p>
        </w:tc>
      </w:tr>
      <w:tr w:rsidR="0069789C" w14:paraId="6E66AF06" w14:textId="77777777" w:rsidTr="0069789C">
        <w:trPr>
          <w:trHeight w:val="450"/>
        </w:trPr>
        <w:tc>
          <w:tcPr>
            <w:tcW w:w="855" w:type="dxa"/>
          </w:tcPr>
          <w:p w14:paraId="5459700C" w14:textId="77777777" w:rsidR="0069789C" w:rsidRDefault="006325BA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0" w:type="dxa"/>
          </w:tcPr>
          <w:p w14:paraId="062C5933" w14:textId="77777777" w:rsidR="0069789C" w:rsidRDefault="006325BA" w:rsidP="006325BA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Коллективный договор</w:t>
            </w:r>
          </w:p>
        </w:tc>
      </w:tr>
      <w:tr w:rsidR="0069789C" w14:paraId="3239BA0B" w14:textId="77777777" w:rsidTr="0069789C">
        <w:trPr>
          <w:trHeight w:val="450"/>
        </w:trPr>
        <w:tc>
          <w:tcPr>
            <w:tcW w:w="855" w:type="dxa"/>
          </w:tcPr>
          <w:p w14:paraId="74556D8A" w14:textId="77777777" w:rsidR="0069789C" w:rsidRDefault="001C040E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0" w:type="dxa"/>
          </w:tcPr>
          <w:p w14:paraId="0C584AC9" w14:textId="77777777" w:rsidR="0069789C" w:rsidRDefault="001C040E" w:rsidP="001C040E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 поощрении работников Предприятия</w:t>
            </w:r>
          </w:p>
        </w:tc>
      </w:tr>
      <w:tr w:rsidR="0069789C" w14:paraId="130D292A" w14:textId="77777777" w:rsidTr="0069789C">
        <w:trPr>
          <w:trHeight w:val="450"/>
        </w:trPr>
        <w:tc>
          <w:tcPr>
            <w:tcW w:w="855" w:type="dxa"/>
          </w:tcPr>
          <w:p w14:paraId="6BA2F43C" w14:textId="77777777" w:rsidR="0069789C" w:rsidRDefault="001C040E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30" w:type="dxa"/>
          </w:tcPr>
          <w:p w14:paraId="6580A37F" w14:textId="77777777" w:rsidR="0069789C" w:rsidRDefault="001C040E" w:rsidP="001C040E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о защите персональных данных работников Предприятия</w:t>
            </w:r>
          </w:p>
        </w:tc>
      </w:tr>
      <w:tr w:rsidR="0069789C" w14:paraId="0763B45C" w14:textId="77777777" w:rsidTr="0069789C">
        <w:trPr>
          <w:trHeight w:val="450"/>
        </w:trPr>
        <w:tc>
          <w:tcPr>
            <w:tcW w:w="855" w:type="dxa"/>
          </w:tcPr>
          <w:p w14:paraId="7AF0E48E" w14:textId="77777777" w:rsidR="0069789C" w:rsidRDefault="00F316AD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30" w:type="dxa"/>
          </w:tcPr>
          <w:p w14:paraId="067D138D" w14:textId="77777777" w:rsidR="0069789C" w:rsidRDefault="00F316AD" w:rsidP="00F316AD">
            <w:pPr>
              <w:spacing w:after="146" w:line="291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 иные документы согласно специфике деятельности предприятия</w:t>
            </w:r>
          </w:p>
        </w:tc>
      </w:tr>
      <w:tr w:rsidR="0069789C" w14:paraId="3B160A3A" w14:textId="77777777" w:rsidTr="0069789C">
        <w:trPr>
          <w:trHeight w:val="450"/>
        </w:trPr>
        <w:tc>
          <w:tcPr>
            <w:tcW w:w="855" w:type="dxa"/>
          </w:tcPr>
          <w:p w14:paraId="170AE060" w14:textId="77777777" w:rsidR="0069789C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174E8A22" w14:textId="77777777" w:rsidR="0069789C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89C" w14:paraId="771F3D96" w14:textId="77777777" w:rsidTr="0069789C">
        <w:trPr>
          <w:trHeight w:val="450"/>
        </w:trPr>
        <w:tc>
          <w:tcPr>
            <w:tcW w:w="855" w:type="dxa"/>
          </w:tcPr>
          <w:p w14:paraId="57931EAC" w14:textId="77777777" w:rsidR="0069789C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30" w:type="dxa"/>
          </w:tcPr>
          <w:p w14:paraId="420C90E3" w14:textId="77777777" w:rsidR="0069789C" w:rsidRDefault="0069789C" w:rsidP="0069789C">
            <w:pPr>
              <w:spacing w:after="146" w:line="291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48A9DA1" w14:textId="77777777" w:rsidR="0069789C" w:rsidRDefault="0069789C" w:rsidP="0069789C">
      <w:pPr>
        <w:spacing w:after="146" w:line="291" w:lineRule="atLeast"/>
        <w:jc w:val="right"/>
        <w:rPr>
          <w:rFonts w:ascii="Times New Roman" w:eastAsia="Times New Roman" w:hAnsi="Times New Roman"/>
          <w:sz w:val="24"/>
          <w:szCs w:val="24"/>
        </w:rPr>
      </w:pPr>
    </w:p>
    <w:p w14:paraId="54CDDFF6" w14:textId="77777777" w:rsidR="00F25574" w:rsidRDefault="00F25574"/>
    <w:sectPr w:rsidR="00F25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6B"/>
    <w:rsid w:val="001C040E"/>
    <w:rsid w:val="002535DB"/>
    <w:rsid w:val="0025726E"/>
    <w:rsid w:val="002B4C68"/>
    <w:rsid w:val="003845E1"/>
    <w:rsid w:val="00397713"/>
    <w:rsid w:val="005841A5"/>
    <w:rsid w:val="006325BA"/>
    <w:rsid w:val="0069789C"/>
    <w:rsid w:val="007A5A76"/>
    <w:rsid w:val="007B54D4"/>
    <w:rsid w:val="008E65A5"/>
    <w:rsid w:val="00BB276B"/>
    <w:rsid w:val="00BE5C6B"/>
    <w:rsid w:val="00C34AD9"/>
    <w:rsid w:val="00F25574"/>
    <w:rsid w:val="00F316AD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9BFA"/>
  <w15:docId w15:val="{9AB98B9A-9243-46A0-9808-ED950521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5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2022-05-06T03:27:00Z</cp:lastPrinted>
  <dcterms:created xsi:type="dcterms:W3CDTF">2026-04-03T17:26:00Z</dcterms:created>
  <dcterms:modified xsi:type="dcterms:W3CDTF">2026-04-06T06:01:00Z</dcterms:modified>
</cp:coreProperties>
</file>